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20C" w:rsidRPr="00D217EE" w:rsidRDefault="002F720C">
      <w:pPr>
        <w:rPr>
          <w:rFonts w:ascii="Calibri" w:hAnsi="Calibri"/>
        </w:rPr>
      </w:pPr>
    </w:p>
    <w:p w:rsidR="00BF4BAF" w:rsidRPr="00D217EE" w:rsidRDefault="00BF4BAF">
      <w:pPr>
        <w:rPr>
          <w:rFonts w:ascii="Calibri" w:hAnsi="Calibri"/>
        </w:rPr>
      </w:pPr>
    </w:p>
    <w:p w:rsidR="00BF4BAF" w:rsidRPr="00D217EE" w:rsidRDefault="00BF4BAF">
      <w:pPr>
        <w:rPr>
          <w:rFonts w:ascii="Calibri" w:hAnsi="Calibri"/>
        </w:rPr>
      </w:pPr>
    </w:p>
    <w:p w:rsidR="00BF4BAF" w:rsidRPr="00D217EE" w:rsidRDefault="00BF4BAF">
      <w:pPr>
        <w:rPr>
          <w:rFonts w:ascii="Calibri" w:hAnsi="Calibri"/>
        </w:rPr>
      </w:pPr>
    </w:p>
    <w:p w:rsidR="00BF4BAF" w:rsidRPr="00D217EE" w:rsidRDefault="00BF4BAF">
      <w:pPr>
        <w:rPr>
          <w:rFonts w:ascii="Calibri" w:hAnsi="Calibri"/>
        </w:rPr>
      </w:pPr>
    </w:p>
    <w:p w:rsidR="00971D42" w:rsidRPr="00D217EE" w:rsidRDefault="00971D42">
      <w:pPr>
        <w:rPr>
          <w:rFonts w:ascii="Calibri" w:hAnsi="Calibri"/>
        </w:rPr>
      </w:pPr>
    </w:p>
    <w:p w:rsidR="00971D42" w:rsidRPr="00D217EE" w:rsidRDefault="00971D42">
      <w:pPr>
        <w:rPr>
          <w:rFonts w:ascii="Calibri" w:hAnsi="Calibri"/>
        </w:rPr>
      </w:pPr>
    </w:p>
    <w:p w:rsidR="00254421" w:rsidRDefault="00971D42" w:rsidP="00971D42">
      <w:pPr>
        <w:jc w:val="center"/>
        <w:rPr>
          <w:rFonts w:ascii="Calibri" w:hAnsi="Calibri"/>
          <w:b/>
          <w:sz w:val="36"/>
          <w:szCs w:val="36"/>
        </w:rPr>
      </w:pPr>
      <w:r w:rsidRPr="00D217EE">
        <w:rPr>
          <w:rFonts w:ascii="Calibri" w:hAnsi="Calibri"/>
          <w:b/>
          <w:sz w:val="36"/>
          <w:szCs w:val="36"/>
        </w:rPr>
        <w:t>RELAZIONE DEL COLLEGIO DEI REVISORI DEI CONTI</w:t>
      </w:r>
    </w:p>
    <w:p w:rsidR="00971D42" w:rsidRPr="00D217EE" w:rsidRDefault="00971D42" w:rsidP="00971D42">
      <w:pPr>
        <w:jc w:val="center"/>
        <w:rPr>
          <w:rFonts w:ascii="Calibri" w:hAnsi="Calibri"/>
          <w:b/>
          <w:sz w:val="36"/>
          <w:szCs w:val="36"/>
        </w:rPr>
      </w:pPr>
      <w:r w:rsidRPr="00D217EE">
        <w:rPr>
          <w:rFonts w:ascii="Calibri" w:hAnsi="Calibri"/>
          <w:b/>
          <w:sz w:val="36"/>
          <w:szCs w:val="36"/>
        </w:rPr>
        <w:t xml:space="preserve">AL BILANCIO </w:t>
      </w:r>
      <w:r w:rsidR="00254421">
        <w:rPr>
          <w:rFonts w:ascii="Calibri" w:hAnsi="Calibri"/>
          <w:b/>
          <w:sz w:val="36"/>
          <w:szCs w:val="36"/>
        </w:rPr>
        <w:t>CHIUSO</w:t>
      </w:r>
      <w:r w:rsidR="00DB6780">
        <w:rPr>
          <w:rFonts w:ascii="Calibri" w:hAnsi="Calibri"/>
          <w:b/>
          <w:sz w:val="36"/>
          <w:szCs w:val="36"/>
        </w:rPr>
        <w:t xml:space="preserve"> AL 31 DICEMBRE 2021</w:t>
      </w:r>
    </w:p>
    <w:p w:rsidR="00157FC5" w:rsidRPr="00D217EE" w:rsidRDefault="00157FC5" w:rsidP="00157FC5">
      <w:pPr>
        <w:jc w:val="both"/>
        <w:rPr>
          <w:rFonts w:ascii="Calibri" w:hAnsi="Calibri"/>
        </w:rPr>
      </w:pPr>
    </w:p>
    <w:p w:rsidR="00157FC5" w:rsidRPr="00D217EE" w:rsidRDefault="00157FC5" w:rsidP="00157FC5">
      <w:pPr>
        <w:jc w:val="both"/>
        <w:rPr>
          <w:rFonts w:ascii="Calibri" w:hAnsi="Calibri"/>
        </w:rPr>
      </w:pPr>
    </w:p>
    <w:p w:rsidR="00157FC5" w:rsidRPr="00D217EE" w:rsidRDefault="00157FC5" w:rsidP="00157FC5">
      <w:pPr>
        <w:jc w:val="both"/>
        <w:rPr>
          <w:rFonts w:ascii="Calibri" w:hAnsi="Calibri"/>
        </w:rPr>
      </w:pPr>
    </w:p>
    <w:p w:rsidR="00157FC5" w:rsidRDefault="00884BF5" w:rsidP="00B74B03">
      <w:pPr>
        <w:spacing w:line="360" w:lineRule="auto"/>
        <w:jc w:val="both"/>
        <w:rPr>
          <w:rFonts w:ascii="Calibri" w:hAnsi="Calibri"/>
        </w:rPr>
      </w:pPr>
      <w:r>
        <w:rPr>
          <w:rFonts w:ascii="Calibri" w:hAnsi="Calibri"/>
        </w:rPr>
        <w:t>In osservanza del Regolamento di Amministrazione e Contabilità dell’Ordine dei Farmacisti della Provincia di Trento</w:t>
      </w:r>
      <w:r w:rsidR="000E505C">
        <w:rPr>
          <w:rFonts w:ascii="Calibri" w:hAnsi="Calibri"/>
        </w:rPr>
        <w:t xml:space="preserve">, </w:t>
      </w:r>
      <w:r>
        <w:rPr>
          <w:rFonts w:ascii="Calibri" w:hAnsi="Calibri"/>
        </w:rPr>
        <w:t>il Collegio dei Revisori ha esaminato</w:t>
      </w:r>
      <w:r w:rsidR="00E75D9E">
        <w:rPr>
          <w:rFonts w:ascii="Calibri" w:hAnsi="Calibri"/>
        </w:rPr>
        <w:t xml:space="preserve"> il bilanci</w:t>
      </w:r>
      <w:r w:rsidR="00DB6780">
        <w:rPr>
          <w:rFonts w:ascii="Calibri" w:hAnsi="Calibri"/>
        </w:rPr>
        <w:t>o consuntivo al 31 dicembre 2021</w:t>
      </w:r>
      <w:r w:rsidR="00E75D9E">
        <w:rPr>
          <w:rFonts w:ascii="Calibri" w:hAnsi="Calibri"/>
        </w:rPr>
        <w:t xml:space="preserve"> per esprimere il proprio parere all’approvazione del bilanci</w:t>
      </w:r>
      <w:r w:rsidR="00DB6780">
        <w:rPr>
          <w:rFonts w:ascii="Calibri" w:hAnsi="Calibri"/>
        </w:rPr>
        <w:t>o consuntivo al 31 dicembre 2021</w:t>
      </w:r>
      <w:r w:rsidR="00E75D9E">
        <w:rPr>
          <w:rFonts w:ascii="Calibri" w:hAnsi="Calibri"/>
        </w:rPr>
        <w:t xml:space="preserve">. Il bilancio consuntivo è </w:t>
      </w:r>
      <w:r w:rsidR="00157FC5" w:rsidRPr="00D217EE">
        <w:rPr>
          <w:rFonts w:ascii="Calibri" w:hAnsi="Calibri"/>
        </w:rPr>
        <w:t>co</w:t>
      </w:r>
      <w:r w:rsidR="00254421">
        <w:rPr>
          <w:rFonts w:ascii="Calibri" w:hAnsi="Calibri"/>
        </w:rPr>
        <w:t>stituito dallo stato patrimoniale, dal conto economico e dalla nota integrativa</w:t>
      </w:r>
      <w:r w:rsidR="00756A06">
        <w:rPr>
          <w:rFonts w:ascii="Calibri" w:hAnsi="Calibri"/>
        </w:rPr>
        <w:t xml:space="preserve"> in forma abbreviata</w:t>
      </w:r>
      <w:r w:rsidR="00B835B6">
        <w:rPr>
          <w:rFonts w:ascii="Calibri" w:hAnsi="Calibri"/>
        </w:rPr>
        <w:t xml:space="preserve"> ed è corredato dalla Situazione Amministrativa, nella quale è evidenziata la formazione e la destinazione dell’Avanzo di Amministrazione.</w:t>
      </w:r>
    </w:p>
    <w:p w:rsidR="00EC22EA" w:rsidRDefault="00FA7B1A" w:rsidP="00B74B03">
      <w:pPr>
        <w:spacing w:line="360" w:lineRule="auto"/>
        <w:jc w:val="both"/>
        <w:rPr>
          <w:rFonts w:ascii="Calibri" w:hAnsi="Calibri"/>
        </w:rPr>
      </w:pPr>
      <w:r>
        <w:rPr>
          <w:rFonts w:ascii="Calibri" w:hAnsi="Calibri"/>
        </w:rPr>
        <w:t>La responsabilità della redazione del bilancio compete al Consiglio dell’Ordine dei Farmacisti, che lo approva con apposita seduta. Ai revisori compete il parere tecnico sul bilancio consuntivo formulato ispirandosi ai principi di comportamento raccomandati dal Consiglio Nazionale dei Dottori Commercialisti e degli Esperti Contabili. Si è inoltre fatto riferimento alle disposizioni di legge che disciplinano il bilancio di esercizio ed ai principi contabili nazionali vigenti. Le operazioni di revisione sono state svolte al fine di acquisire ogni elemento necessario per accertare se il bilancio consuntivo sia esente da errori significativi e se risulti, nel suo complesso, attendibile.</w:t>
      </w:r>
    </w:p>
    <w:p w:rsidR="00347DB2" w:rsidRDefault="00347DB2" w:rsidP="00B74B03">
      <w:pPr>
        <w:spacing w:line="360" w:lineRule="auto"/>
        <w:jc w:val="both"/>
        <w:rPr>
          <w:rFonts w:ascii="Calibri" w:hAnsi="Calibri"/>
        </w:rPr>
      </w:pPr>
      <w:r>
        <w:rPr>
          <w:rFonts w:ascii="Calibri" w:hAnsi="Calibri"/>
        </w:rPr>
        <w:t>Il lavoro di verifica contabile ha incluso l’esame a campione degli elementi probativi a supporto dei saldi di bilancio e dell’esatta corrispondenza dei saldi del bilancio di fine esercizio alle risultanze delle scritture contabili.</w:t>
      </w:r>
    </w:p>
    <w:p w:rsidR="00347DB2" w:rsidRDefault="00347DB2" w:rsidP="00B74B03">
      <w:pPr>
        <w:spacing w:line="360" w:lineRule="auto"/>
        <w:jc w:val="both"/>
        <w:rPr>
          <w:rFonts w:ascii="Calibri" w:hAnsi="Calibri"/>
        </w:rPr>
      </w:pPr>
      <w:r>
        <w:rPr>
          <w:rFonts w:ascii="Calibri" w:hAnsi="Calibri"/>
        </w:rPr>
        <w:t>I revisori ritengono che il lavoro svolto fornisca una ragionevole base per l’espressione del proprio giudizio e att</w:t>
      </w:r>
      <w:r w:rsidR="005A6C31">
        <w:rPr>
          <w:rFonts w:ascii="Calibri" w:hAnsi="Calibri"/>
        </w:rPr>
        <w:t xml:space="preserve">estano che il bilancio in esame nel suo complesso </w:t>
      </w:r>
      <w:r w:rsidR="005A6C31" w:rsidRPr="00D217EE">
        <w:rPr>
          <w:rFonts w:ascii="Calibri" w:hAnsi="Calibri"/>
        </w:rPr>
        <w:t>rappresenta in modo veritiero e corretto la situazione finanziaria e</w:t>
      </w:r>
      <w:r w:rsidR="00976476">
        <w:rPr>
          <w:rFonts w:ascii="Calibri" w:hAnsi="Calibri"/>
        </w:rPr>
        <w:t>d</w:t>
      </w:r>
      <w:r w:rsidR="005A6C31" w:rsidRPr="00D217EE">
        <w:rPr>
          <w:rFonts w:ascii="Calibri" w:hAnsi="Calibri"/>
        </w:rPr>
        <w:t xml:space="preserve"> il risult</w:t>
      </w:r>
      <w:r w:rsidR="005A6C31">
        <w:rPr>
          <w:rFonts w:ascii="Calibri" w:hAnsi="Calibri"/>
        </w:rPr>
        <w:t>a</w:t>
      </w:r>
      <w:r w:rsidR="00DB6780">
        <w:rPr>
          <w:rFonts w:ascii="Calibri" w:hAnsi="Calibri"/>
        </w:rPr>
        <w:t>to economico dell’esercizio 2021</w:t>
      </w:r>
      <w:r w:rsidR="005A6C31" w:rsidRPr="00D217EE">
        <w:rPr>
          <w:rFonts w:ascii="Calibri" w:hAnsi="Calibri"/>
        </w:rPr>
        <w:t xml:space="preserve"> dell’Ordine dei Farmacisti.</w:t>
      </w:r>
    </w:p>
    <w:p w:rsidR="00976476" w:rsidRDefault="00976476" w:rsidP="00B74B03">
      <w:pPr>
        <w:spacing w:line="360" w:lineRule="auto"/>
        <w:jc w:val="both"/>
        <w:rPr>
          <w:rFonts w:ascii="Calibri" w:hAnsi="Calibri"/>
        </w:rPr>
      </w:pPr>
    </w:p>
    <w:p w:rsidR="00AB4647" w:rsidRDefault="00AB4647" w:rsidP="00B74B03">
      <w:pPr>
        <w:spacing w:line="360" w:lineRule="auto"/>
        <w:jc w:val="both"/>
        <w:rPr>
          <w:rFonts w:ascii="Calibri" w:hAnsi="Calibri"/>
        </w:rPr>
      </w:pPr>
    </w:p>
    <w:p w:rsidR="00423F95" w:rsidRDefault="00423F95" w:rsidP="00B74B03">
      <w:pPr>
        <w:spacing w:line="360" w:lineRule="auto"/>
        <w:jc w:val="both"/>
        <w:rPr>
          <w:rFonts w:ascii="Calibri" w:hAnsi="Calibri"/>
        </w:rPr>
      </w:pPr>
    </w:p>
    <w:p w:rsidR="00976476" w:rsidRDefault="004A52A0" w:rsidP="00B74B03">
      <w:pPr>
        <w:spacing w:line="360" w:lineRule="auto"/>
        <w:jc w:val="both"/>
        <w:rPr>
          <w:rFonts w:ascii="Calibri" w:hAnsi="Calibri"/>
        </w:rPr>
      </w:pPr>
      <w:r>
        <w:rPr>
          <w:rFonts w:ascii="Calibri" w:hAnsi="Calibri"/>
        </w:rPr>
        <w:t>I revisori attestano la regolarità contabile, finanziaria ed economica della gestione relativamente all’acquisizione delle entrate ed all’effettuazione delle spese, la corrispondenza delle risultanze di bilancio con le scritture contabili e la coerenza degli assestamenti del bilancio di previsione con i dati consuntivi, ed esprimono quindi un parere positivo in ordine alla regolarità ed economicità della gestione.</w:t>
      </w:r>
    </w:p>
    <w:p w:rsidR="004A52A0" w:rsidRDefault="004A52A0" w:rsidP="00B74B03">
      <w:pPr>
        <w:spacing w:line="360" w:lineRule="auto"/>
        <w:jc w:val="both"/>
        <w:rPr>
          <w:rFonts w:ascii="Calibri" w:hAnsi="Calibri"/>
        </w:rPr>
      </w:pPr>
      <w:r>
        <w:rPr>
          <w:rFonts w:ascii="Calibri" w:hAnsi="Calibri"/>
        </w:rPr>
        <w:t>In conclusione, il Collegio dei Revisori esprime il parere favorevole all’approvazione del bilanci</w:t>
      </w:r>
      <w:r w:rsidR="00DB6780">
        <w:rPr>
          <w:rFonts w:ascii="Calibri" w:hAnsi="Calibri"/>
        </w:rPr>
        <w:t>o consuntivo al 31 dicembre 2021</w:t>
      </w:r>
      <w:r>
        <w:rPr>
          <w:rFonts w:ascii="Calibri" w:hAnsi="Calibri"/>
        </w:rPr>
        <w:t xml:space="preserve"> così come proposto dal Consiglio Direttivo dell’Ordine dei Farmacisti della Provincia di Trento.</w:t>
      </w:r>
    </w:p>
    <w:p w:rsidR="009C26AC" w:rsidRDefault="009C26AC" w:rsidP="009C26AC">
      <w:pPr>
        <w:rPr>
          <w:rFonts w:ascii="Calibri" w:hAnsi="Calibri"/>
        </w:rPr>
      </w:pPr>
    </w:p>
    <w:p w:rsidR="009C26AC" w:rsidRPr="00D217EE" w:rsidRDefault="009C26AC" w:rsidP="009C26AC">
      <w:pPr>
        <w:rPr>
          <w:rFonts w:ascii="Calibri" w:hAnsi="Calibri"/>
        </w:rPr>
      </w:pPr>
      <w:r w:rsidRPr="00D217EE">
        <w:rPr>
          <w:rFonts w:ascii="Calibri" w:hAnsi="Calibri"/>
        </w:rPr>
        <w:t xml:space="preserve">Trento, </w:t>
      </w:r>
      <w:r w:rsidR="008F5876">
        <w:rPr>
          <w:rFonts w:ascii="Calibri" w:hAnsi="Calibri"/>
        </w:rPr>
        <w:t>21 aprile 2022</w:t>
      </w:r>
    </w:p>
    <w:p w:rsidR="00C61C89" w:rsidRPr="00D217EE" w:rsidRDefault="00C61C89" w:rsidP="00B74B03">
      <w:pPr>
        <w:spacing w:line="360" w:lineRule="auto"/>
        <w:jc w:val="both"/>
        <w:rPr>
          <w:rFonts w:ascii="Calibri" w:hAnsi="Calibri"/>
        </w:rPr>
      </w:pPr>
    </w:p>
    <w:p w:rsidR="00157FC5" w:rsidRDefault="00157FC5" w:rsidP="00B74B03">
      <w:pPr>
        <w:spacing w:line="360" w:lineRule="auto"/>
        <w:jc w:val="both"/>
        <w:rPr>
          <w:rFonts w:ascii="Calibri" w:hAnsi="Calibri"/>
        </w:rPr>
      </w:pPr>
    </w:p>
    <w:p w:rsidR="009C26AC" w:rsidRDefault="009C26AC" w:rsidP="00B74B03">
      <w:pPr>
        <w:spacing w:line="360" w:lineRule="auto"/>
        <w:jc w:val="both"/>
        <w:rPr>
          <w:rFonts w:ascii="Calibri" w:hAnsi="Calibri"/>
        </w:rPr>
      </w:pPr>
    </w:p>
    <w:p w:rsidR="000803ED" w:rsidRPr="00D217EE" w:rsidRDefault="000803ED" w:rsidP="00B74B03">
      <w:pPr>
        <w:spacing w:line="360" w:lineRule="auto"/>
        <w:jc w:val="both"/>
        <w:rPr>
          <w:rFonts w:ascii="Calibri" w:hAnsi="Calibri"/>
        </w:rPr>
      </w:pPr>
    </w:p>
    <w:p w:rsidR="00157FC5" w:rsidRPr="00D217EE" w:rsidRDefault="00157FC5" w:rsidP="00B74B03">
      <w:pPr>
        <w:spacing w:line="360" w:lineRule="auto"/>
        <w:jc w:val="both"/>
        <w:rPr>
          <w:rFonts w:ascii="Calibri" w:hAnsi="Calibri"/>
        </w:rPr>
      </w:pPr>
      <w:r w:rsidRPr="00D217EE">
        <w:rPr>
          <w:rFonts w:ascii="Calibri" w:hAnsi="Calibri"/>
        </w:rPr>
        <w:t>I Revisori dei Conti:</w:t>
      </w:r>
    </w:p>
    <w:p w:rsidR="00986423" w:rsidRPr="00D217EE" w:rsidRDefault="00986423" w:rsidP="00157FC5">
      <w:pPr>
        <w:jc w:val="both"/>
        <w:rPr>
          <w:rFonts w:ascii="Calibri" w:hAnsi="Calibri"/>
        </w:rPr>
      </w:pPr>
    </w:p>
    <w:p w:rsidR="00986423" w:rsidRPr="00D217EE" w:rsidRDefault="00986423" w:rsidP="00157FC5">
      <w:pPr>
        <w:jc w:val="both"/>
        <w:rPr>
          <w:rFonts w:ascii="Calibri" w:hAnsi="Calibri"/>
        </w:rPr>
      </w:pPr>
      <w:bookmarkStart w:id="0" w:name="_GoBack"/>
      <w:bookmarkEnd w:id="0"/>
    </w:p>
    <w:p w:rsidR="00986423" w:rsidRPr="00D217EE" w:rsidRDefault="007331D4" w:rsidP="00157FC5">
      <w:pPr>
        <w:jc w:val="both"/>
        <w:rPr>
          <w:rFonts w:ascii="Calibri" w:hAnsi="Calibri"/>
        </w:rPr>
      </w:pPr>
      <w:r>
        <w:rPr>
          <w:rFonts w:ascii="Calibri" w:hAnsi="Calibri"/>
        </w:rPr>
        <w:t>Dott.ssa Ziu Stefanina</w:t>
      </w:r>
      <w:r w:rsidR="00986423" w:rsidRPr="00D217EE">
        <w:rPr>
          <w:rFonts w:ascii="Calibri" w:hAnsi="Calibri"/>
        </w:rPr>
        <w:tab/>
      </w:r>
      <w:r w:rsidR="00986423" w:rsidRPr="00D217EE">
        <w:rPr>
          <w:rFonts w:ascii="Calibri" w:hAnsi="Calibri"/>
        </w:rPr>
        <w:tab/>
        <w:t>__________________________________</w:t>
      </w:r>
    </w:p>
    <w:p w:rsidR="00986423" w:rsidRPr="00D217EE" w:rsidRDefault="00986423" w:rsidP="00157FC5">
      <w:pPr>
        <w:jc w:val="both"/>
        <w:rPr>
          <w:rFonts w:ascii="Calibri" w:hAnsi="Calibri"/>
        </w:rPr>
      </w:pPr>
    </w:p>
    <w:p w:rsidR="00986423" w:rsidRPr="00D217EE" w:rsidRDefault="00986423" w:rsidP="00157FC5">
      <w:pPr>
        <w:jc w:val="both"/>
        <w:rPr>
          <w:rFonts w:ascii="Calibri" w:hAnsi="Calibri"/>
        </w:rPr>
      </w:pPr>
      <w:r w:rsidRPr="00D217EE">
        <w:rPr>
          <w:rFonts w:ascii="Calibri" w:hAnsi="Calibri"/>
        </w:rPr>
        <w:t xml:space="preserve">Dott. </w:t>
      </w:r>
      <w:r w:rsidR="007331D4">
        <w:rPr>
          <w:rFonts w:ascii="Calibri" w:hAnsi="Calibri"/>
        </w:rPr>
        <w:t xml:space="preserve">Betti Paolo </w:t>
      </w:r>
      <w:r w:rsidRPr="00D217EE">
        <w:rPr>
          <w:rFonts w:ascii="Calibri" w:hAnsi="Calibri"/>
        </w:rPr>
        <w:tab/>
      </w:r>
      <w:r w:rsidR="007331D4">
        <w:rPr>
          <w:rFonts w:ascii="Calibri" w:hAnsi="Calibri"/>
        </w:rPr>
        <w:t xml:space="preserve">            </w:t>
      </w:r>
      <w:r w:rsidRPr="00D217EE">
        <w:rPr>
          <w:rFonts w:ascii="Calibri" w:hAnsi="Calibri"/>
        </w:rPr>
        <w:t>__________________________________</w:t>
      </w:r>
    </w:p>
    <w:p w:rsidR="00986423" w:rsidRPr="00D217EE" w:rsidRDefault="00986423" w:rsidP="00157FC5">
      <w:pPr>
        <w:jc w:val="both"/>
        <w:rPr>
          <w:rFonts w:ascii="Calibri" w:hAnsi="Calibri"/>
        </w:rPr>
      </w:pPr>
    </w:p>
    <w:p w:rsidR="00986423" w:rsidRPr="00D217EE" w:rsidRDefault="007331D4" w:rsidP="00157FC5">
      <w:pPr>
        <w:jc w:val="both"/>
        <w:rPr>
          <w:rFonts w:ascii="Calibri" w:hAnsi="Calibri"/>
        </w:rPr>
      </w:pPr>
      <w:r>
        <w:rPr>
          <w:rFonts w:ascii="Calibri" w:hAnsi="Calibri"/>
        </w:rPr>
        <w:t>Dott</w:t>
      </w:r>
      <w:r w:rsidR="00024DD0">
        <w:rPr>
          <w:rFonts w:ascii="Calibri" w:hAnsi="Calibri"/>
        </w:rPr>
        <w:t>.</w:t>
      </w:r>
      <w:r w:rsidR="00DB6780">
        <w:rPr>
          <w:rFonts w:ascii="Calibri" w:hAnsi="Calibri"/>
        </w:rPr>
        <w:t xml:space="preserve"> </w:t>
      </w:r>
      <w:proofErr w:type="spellStart"/>
      <w:r w:rsidR="00DB6780">
        <w:rPr>
          <w:rFonts w:ascii="Calibri" w:hAnsi="Calibri"/>
        </w:rPr>
        <w:t>Bizzaro</w:t>
      </w:r>
      <w:proofErr w:type="spellEnd"/>
      <w:r w:rsidR="00DB6780">
        <w:rPr>
          <w:rFonts w:ascii="Calibri" w:hAnsi="Calibri"/>
        </w:rPr>
        <w:t xml:space="preserve"> Bruno</w:t>
      </w:r>
      <w:r w:rsidR="00DD6A99">
        <w:rPr>
          <w:rFonts w:ascii="Calibri" w:hAnsi="Calibri"/>
        </w:rPr>
        <w:t xml:space="preserve">       </w:t>
      </w:r>
      <w:r w:rsidR="00986423" w:rsidRPr="00D217EE">
        <w:rPr>
          <w:rFonts w:ascii="Calibri" w:hAnsi="Calibri"/>
        </w:rPr>
        <w:tab/>
        <w:t>__________________________________</w:t>
      </w:r>
    </w:p>
    <w:p w:rsidR="00986423" w:rsidRPr="00D217EE" w:rsidRDefault="00986423" w:rsidP="00157FC5">
      <w:pPr>
        <w:jc w:val="both"/>
        <w:rPr>
          <w:rFonts w:ascii="Calibri" w:hAnsi="Calibri"/>
        </w:rPr>
      </w:pPr>
    </w:p>
    <w:p w:rsidR="00986423" w:rsidRPr="00D217EE" w:rsidRDefault="00986423" w:rsidP="00157FC5">
      <w:pPr>
        <w:jc w:val="both"/>
        <w:rPr>
          <w:rFonts w:ascii="Calibri" w:hAnsi="Calibri"/>
        </w:rPr>
      </w:pPr>
    </w:p>
    <w:sectPr w:rsidR="00986423" w:rsidRPr="00D217E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E7" w:rsidRDefault="001816E7">
      <w:r>
        <w:separator/>
      </w:r>
    </w:p>
  </w:endnote>
  <w:endnote w:type="continuationSeparator" w:id="0">
    <w:p w:rsidR="001816E7" w:rsidRDefault="0018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E7" w:rsidRDefault="001816E7">
      <w:r>
        <w:separator/>
      </w:r>
    </w:p>
  </w:footnote>
  <w:footnote w:type="continuationSeparator" w:id="0">
    <w:p w:rsidR="001816E7" w:rsidRDefault="00181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7C" w:rsidRDefault="003D0BF0">
    <w:pPr>
      <w:pStyle w:val="Intestazione"/>
    </w:pPr>
    <w:r>
      <w:rPr>
        <w:noProof/>
      </w:rPr>
      <w:drawing>
        <wp:inline distT="0" distB="0" distL="0" distR="0">
          <wp:extent cx="6115050" cy="914400"/>
          <wp:effectExtent l="0" t="0" r="0" b="0"/>
          <wp:docPr id="1" name="Immagine 1" descr="52EC34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EC34C7"/>
                  <pic:cNvPicPr>
                    <a:picLocks noChangeAspect="1" noChangeArrowheads="1"/>
                  </pic:cNvPicPr>
                </pic:nvPicPr>
                <pic:blipFill>
                  <a:blip r:embed="rId1">
                    <a:extLst>
                      <a:ext uri="{28A0092B-C50C-407E-A947-70E740481C1C}">
                        <a14:useLocalDpi xmlns:a14="http://schemas.microsoft.com/office/drawing/2010/main" val="0"/>
                      </a:ext>
                    </a:extLst>
                  </a:blip>
                  <a:srcRect b="45978"/>
                  <a:stretch>
                    <a:fillRect/>
                  </a:stretch>
                </pic:blipFill>
                <pic:spPr bwMode="auto">
                  <a:xfrm>
                    <a:off x="0" y="0"/>
                    <a:ext cx="611505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E7"/>
    <w:rsid w:val="000005A3"/>
    <w:rsid w:val="00002416"/>
    <w:rsid w:val="00006C06"/>
    <w:rsid w:val="00012F7F"/>
    <w:rsid w:val="00013F0A"/>
    <w:rsid w:val="00015099"/>
    <w:rsid w:val="00024333"/>
    <w:rsid w:val="00024DD0"/>
    <w:rsid w:val="00026FD1"/>
    <w:rsid w:val="00027559"/>
    <w:rsid w:val="00030A79"/>
    <w:rsid w:val="00034E08"/>
    <w:rsid w:val="0003533F"/>
    <w:rsid w:val="0004213A"/>
    <w:rsid w:val="00046840"/>
    <w:rsid w:val="00052FE0"/>
    <w:rsid w:val="000562A0"/>
    <w:rsid w:val="00061C76"/>
    <w:rsid w:val="0007321C"/>
    <w:rsid w:val="00073920"/>
    <w:rsid w:val="00073BC9"/>
    <w:rsid w:val="000803ED"/>
    <w:rsid w:val="000823FC"/>
    <w:rsid w:val="000844C0"/>
    <w:rsid w:val="000864CC"/>
    <w:rsid w:val="000964BF"/>
    <w:rsid w:val="000A15F4"/>
    <w:rsid w:val="000A6088"/>
    <w:rsid w:val="000B043F"/>
    <w:rsid w:val="000B3224"/>
    <w:rsid w:val="000B3645"/>
    <w:rsid w:val="000B5271"/>
    <w:rsid w:val="000B55A9"/>
    <w:rsid w:val="000C06DD"/>
    <w:rsid w:val="000C5540"/>
    <w:rsid w:val="000D07C0"/>
    <w:rsid w:val="000D511D"/>
    <w:rsid w:val="000E4FFB"/>
    <w:rsid w:val="000E505C"/>
    <w:rsid w:val="000E6F3B"/>
    <w:rsid w:val="000F6926"/>
    <w:rsid w:val="000F7C68"/>
    <w:rsid w:val="00103143"/>
    <w:rsid w:val="0010625B"/>
    <w:rsid w:val="00121B65"/>
    <w:rsid w:val="00123264"/>
    <w:rsid w:val="00130617"/>
    <w:rsid w:val="00130AB5"/>
    <w:rsid w:val="00131879"/>
    <w:rsid w:val="001378DD"/>
    <w:rsid w:val="00152A1D"/>
    <w:rsid w:val="00156B0A"/>
    <w:rsid w:val="00157FC5"/>
    <w:rsid w:val="0016043E"/>
    <w:rsid w:val="00160886"/>
    <w:rsid w:val="00166290"/>
    <w:rsid w:val="00173BBF"/>
    <w:rsid w:val="001740FF"/>
    <w:rsid w:val="00175354"/>
    <w:rsid w:val="00175B11"/>
    <w:rsid w:val="00180773"/>
    <w:rsid w:val="001816E7"/>
    <w:rsid w:val="00182AF8"/>
    <w:rsid w:val="00182D19"/>
    <w:rsid w:val="00183A3B"/>
    <w:rsid w:val="001965C6"/>
    <w:rsid w:val="001A0A77"/>
    <w:rsid w:val="001A244D"/>
    <w:rsid w:val="001A3F42"/>
    <w:rsid w:val="001B5011"/>
    <w:rsid w:val="001B7B65"/>
    <w:rsid w:val="001B7E24"/>
    <w:rsid w:val="001C2133"/>
    <w:rsid w:val="001E1152"/>
    <w:rsid w:val="001E1264"/>
    <w:rsid w:val="001E7079"/>
    <w:rsid w:val="001F113D"/>
    <w:rsid w:val="001F502F"/>
    <w:rsid w:val="001F7ED1"/>
    <w:rsid w:val="0020009C"/>
    <w:rsid w:val="00200410"/>
    <w:rsid w:val="002019B7"/>
    <w:rsid w:val="00201D78"/>
    <w:rsid w:val="00204F42"/>
    <w:rsid w:val="002136C0"/>
    <w:rsid w:val="002157B4"/>
    <w:rsid w:val="00217E41"/>
    <w:rsid w:val="00220290"/>
    <w:rsid w:val="002246AE"/>
    <w:rsid w:val="00224AB6"/>
    <w:rsid w:val="00230FFD"/>
    <w:rsid w:val="00244AEE"/>
    <w:rsid w:val="002501C4"/>
    <w:rsid w:val="002517FB"/>
    <w:rsid w:val="00254421"/>
    <w:rsid w:val="002559AE"/>
    <w:rsid w:val="0025647E"/>
    <w:rsid w:val="00263632"/>
    <w:rsid w:val="00266C34"/>
    <w:rsid w:val="00266DE5"/>
    <w:rsid w:val="002710DE"/>
    <w:rsid w:val="002733C4"/>
    <w:rsid w:val="002747CD"/>
    <w:rsid w:val="002879BB"/>
    <w:rsid w:val="0029365E"/>
    <w:rsid w:val="0029487D"/>
    <w:rsid w:val="0029684F"/>
    <w:rsid w:val="002A1FF6"/>
    <w:rsid w:val="002A340B"/>
    <w:rsid w:val="002A478F"/>
    <w:rsid w:val="002A6400"/>
    <w:rsid w:val="002B5636"/>
    <w:rsid w:val="002B761E"/>
    <w:rsid w:val="002C0010"/>
    <w:rsid w:val="002C4113"/>
    <w:rsid w:val="002C4423"/>
    <w:rsid w:val="002C6322"/>
    <w:rsid w:val="002D4158"/>
    <w:rsid w:val="002D52D6"/>
    <w:rsid w:val="002E277E"/>
    <w:rsid w:val="002E2906"/>
    <w:rsid w:val="002E32F6"/>
    <w:rsid w:val="002E57CE"/>
    <w:rsid w:val="002E634A"/>
    <w:rsid w:val="002F5C16"/>
    <w:rsid w:val="002F720C"/>
    <w:rsid w:val="002F79FE"/>
    <w:rsid w:val="00317B27"/>
    <w:rsid w:val="00321298"/>
    <w:rsid w:val="00321462"/>
    <w:rsid w:val="003319D3"/>
    <w:rsid w:val="00337271"/>
    <w:rsid w:val="00337719"/>
    <w:rsid w:val="0034251C"/>
    <w:rsid w:val="00345F0C"/>
    <w:rsid w:val="00347DB2"/>
    <w:rsid w:val="00351F12"/>
    <w:rsid w:val="00353718"/>
    <w:rsid w:val="00354747"/>
    <w:rsid w:val="0035552E"/>
    <w:rsid w:val="00356E7C"/>
    <w:rsid w:val="00362D95"/>
    <w:rsid w:val="003703D5"/>
    <w:rsid w:val="003729FC"/>
    <w:rsid w:val="0037460B"/>
    <w:rsid w:val="003866B3"/>
    <w:rsid w:val="00386E61"/>
    <w:rsid w:val="003945CE"/>
    <w:rsid w:val="003B0BD3"/>
    <w:rsid w:val="003B30AC"/>
    <w:rsid w:val="003B6A1F"/>
    <w:rsid w:val="003B6FF8"/>
    <w:rsid w:val="003C11B2"/>
    <w:rsid w:val="003C5C8E"/>
    <w:rsid w:val="003C7A94"/>
    <w:rsid w:val="003D0BF0"/>
    <w:rsid w:val="003D2391"/>
    <w:rsid w:val="003D4601"/>
    <w:rsid w:val="003D5874"/>
    <w:rsid w:val="003D60F6"/>
    <w:rsid w:val="003E1D50"/>
    <w:rsid w:val="003E2597"/>
    <w:rsid w:val="003E736A"/>
    <w:rsid w:val="003F1B70"/>
    <w:rsid w:val="00402BA0"/>
    <w:rsid w:val="00404308"/>
    <w:rsid w:val="004110E3"/>
    <w:rsid w:val="00414CBF"/>
    <w:rsid w:val="0041752B"/>
    <w:rsid w:val="00423F95"/>
    <w:rsid w:val="00424C15"/>
    <w:rsid w:val="00426B82"/>
    <w:rsid w:val="004278BD"/>
    <w:rsid w:val="00427DD0"/>
    <w:rsid w:val="00430740"/>
    <w:rsid w:val="00432ECC"/>
    <w:rsid w:val="00436385"/>
    <w:rsid w:val="004414F7"/>
    <w:rsid w:val="004544C5"/>
    <w:rsid w:val="00460449"/>
    <w:rsid w:val="00462333"/>
    <w:rsid w:val="00464427"/>
    <w:rsid w:val="00464A62"/>
    <w:rsid w:val="00470461"/>
    <w:rsid w:val="00483104"/>
    <w:rsid w:val="0048392E"/>
    <w:rsid w:val="004848FF"/>
    <w:rsid w:val="00487A2D"/>
    <w:rsid w:val="004A0AF4"/>
    <w:rsid w:val="004A1EF7"/>
    <w:rsid w:val="004A46AD"/>
    <w:rsid w:val="004A52A0"/>
    <w:rsid w:val="004A6DAB"/>
    <w:rsid w:val="004B15F8"/>
    <w:rsid w:val="004B4E02"/>
    <w:rsid w:val="004C1A53"/>
    <w:rsid w:val="004D57F6"/>
    <w:rsid w:val="004D6E81"/>
    <w:rsid w:val="004D7516"/>
    <w:rsid w:val="004F0C3B"/>
    <w:rsid w:val="004F0F3F"/>
    <w:rsid w:val="004F0FB0"/>
    <w:rsid w:val="004F4353"/>
    <w:rsid w:val="004F4F7E"/>
    <w:rsid w:val="005011A0"/>
    <w:rsid w:val="00502745"/>
    <w:rsid w:val="00503724"/>
    <w:rsid w:val="00513795"/>
    <w:rsid w:val="00515FDF"/>
    <w:rsid w:val="0051669B"/>
    <w:rsid w:val="00517893"/>
    <w:rsid w:val="005179B2"/>
    <w:rsid w:val="00525C4A"/>
    <w:rsid w:val="00525E38"/>
    <w:rsid w:val="00532BC1"/>
    <w:rsid w:val="0053319B"/>
    <w:rsid w:val="00535321"/>
    <w:rsid w:val="00535FD9"/>
    <w:rsid w:val="00543F3A"/>
    <w:rsid w:val="00545756"/>
    <w:rsid w:val="00550B92"/>
    <w:rsid w:val="005643CB"/>
    <w:rsid w:val="00565A17"/>
    <w:rsid w:val="0057454A"/>
    <w:rsid w:val="00580CFD"/>
    <w:rsid w:val="00584374"/>
    <w:rsid w:val="00586D1C"/>
    <w:rsid w:val="00590DA1"/>
    <w:rsid w:val="005921C2"/>
    <w:rsid w:val="00594174"/>
    <w:rsid w:val="0059698C"/>
    <w:rsid w:val="005A085A"/>
    <w:rsid w:val="005A6C31"/>
    <w:rsid w:val="005B0299"/>
    <w:rsid w:val="005B08FA"/>
    <w:rsid w:val="005B4984"/>
    <w:rsid w:val="005B6CE8"/>
    <w:rsid w:val="005D2503"/>
    <w:rsid w:val="005D2675"/>
    <w:rsid w:val="005D455B"/>
    <w:rsid w:val="005E2243"/>
    <w:rsid w:val="005E2772"/>
    <w:rsid w:val="005F14A0"/>
    <w:rsid w:val="00603571"/>
    <w:rsid w:val="00610508"/>
    <w:rsid w:val="00610D59"/>
    <w:rsid w:val="006122D8"/>
    <w:rsid w:val="00622EC0"/>
    <w:rsid w:val="00626BEB"/>
    <w:rsid w:val="006464FB"/>
    <w:rsid w:val="00646663"/>
    <w:rsid w:val="006530AD"/>
    <w:rsid w:val="00662166"/>
    <w:rsid w:val="00662D47"/>
    <w:rsid w:val="00676FD2"/>
    <w:rsid w:val="006807C1"/>
    <w:rsid w:val="006853E0"/>
    <w:rsid w:val="00685F13"/>
    <w:rsid w:val="00686E07"/>
    <w:rsid w:val="00693475"/>
    <w:rsid w:val="006A1604"/>
    <w:rsid w:val="006A6893"/>
    <w:rsid w:val="006B0752"/>
    <w:rsid w:val="006B4336"/>
    <w:rsid w:val="006D47ED"/>
    <w:rsid w:val="006E0CC2"/>
    <w:rsid w:val="006E5E71"/>
    <w:rsid w:val="006F00B5"/>
    <w:rsid w:val="006F490B"/>
    <w:rsid w:val="006F6633"/>
    <w:rsid w:val="00701F90"/>
    <w:rsid w:val="007024AE"/>
    <w:rsid w:val="00722323"/>
    <w:rsid w:val="007245CA"/>
    <w:rsid w:val="00724E57"/>
    <w:rsid w:val="007331D4"/>
    <w:rsid w:val="00733986"/>
    <w:rsid w:val="00734C86"/>
    <w:rsid w:val="0074104E"/>
    <w:rsid w:val="00743DDB"/>
    <w:rsid w:val="00747A4E"/>
    <w:rsid w:val="0075055F"/>
    <w:rsid w:val="0075251C"/>
    <w:rsid w:val="00756056"/>
    <w:rsid w:val="00756A06"/>
    <w:rsid w:val="007629FC"/>
    <w:rsid w:val="00770250"/>
    <w:rsid w:val="007865CE"/>
    <w:rsid w:val="00794FF9"/>
    <w:rsid w:val="007964B5"/>
    <w:rsid w:val="00796C68"/>
    <w:rsid w:val="007A03B8"/>
    <w:rsid w:val="007A0BC3"/>
    <w:rsid w:val="007A4661"/>
    <w:rsid w:val="007B1C76"/>
    <w:rsid w:val="007C3C12"/>
    <w:rsid w:val="007C45C1"/>
    <w:rsid w:val="007C5A46"/>
    <w:rsid w:val="007D2758"/>
    <w:rsid w:val="007D3541"/>
    <w:rsid w:val="007D4EF5"/>
    <w:rsid w:val="007D6EDB"/>
    <w:rsid w:val="007D76C2"/>
    <w:rsid w:val="007E3ACF"/>
    <w:rsid w:val="007E3BDB"/>
    <w:rsid w:val="007E40FB"/>
    <w:rsid w:val="007E74CA"/>
    <w:rsid w:val="007F466A"/>
    <w:rsid w:val="008013BE"/>
    <w:rsid w:val="008014FF"/>
    <w:rsid w:val="00806C2D"/>
    <w:rsid w:val="00811315"/>
    <w:rsid w:val="0081383E"/>
    <w:rsid w:val="00817ADD"/>
    <w:rsid w:val="00821703"/>
    <w:rsid w:val="0082308C"/>
    <w:rsid w:val="00826186"/>
    <w:rsid w:val="00826EFB"/>
    <w:rsid w:val="00826F9A"/>
    <w:rsid w:val="00827A30"/>
    <w:rsid w:val="0084180D"/>
    <w:rsid w:val="00844F31"/>
    <w:rsid w:val="00853215"/>
    <w:rsid w:val="008540E0"/>
    <w:rsid w:val="008556BD"/>
    <w:rsid w:val="008569C5"/>
    <w:rsid w:val="0085796C"/>
    <w:rsid w:val="0086224B"/>
    <w:rsid w:val="00863188"/>
    <w:rsid w:val="008646B0"/>
    <w:rsid w:val="008703DF"/>
    <w:rsid w:val="00872D02"/>
    <w:rsid w:val="008766BB"/>
    <w:rsid w:val="00882908"/>
    <w:rsid w:val="00884275"/>
    <w:rsid w:val="00884BF5"/>
    <w:rsid w:val="00887CC2"/>
    <w:rsid w:val="008926AC"/>
    <w:rsid w:val="00895E63"/>
    <w:rsid w:val="008A0605"/>
    <w:rsid w:val="008A3380"/>
    <w:rsid w:val="008A3B60"/>
    <w:rsid w:val="008A3C0D"/>
    <w:rsid w:val="008A4DAE"/>
    <w:rsid w:val="008A68DB"/>
    <w:rsid w:val="008B009C"/>
    <w:rsid w:val="008B0E6D"/>
    <w:rsid w:val="008C2DF1"/>
    <w:rsid w:val="008D691A"/>
    <w:rsid w:val="008D7DDF"/>
    <w:rsid w:val="008E18F3"/>
    <w:rsid w:val="008E2BA8"/>
    <w:rsid w:val="008F4B99"/>
    <w:rsid w:val="008F5876"/>
    <w:rsid w:val="008F5E2C"/>
    <w:rsid w:val="00900937"/>
    <w:rsid w:val="00901071"/>
    <w:rsid w:val="00901BC8"/>
    <w:rsid w:val="00903F9A"/>
    <w:rsid w:val="00904427"/>
    <w:rsid w:val="009066E8"/>
    <w:rsid w:val="00911009"/>
    <w:rsid w:val="00922D73"/>
    <w:rsid w:val="00924C92"/>
    <w:rsid w:val="00926388"/>
    <w:rsid w:val="00944E8C"/>
    <w:rsid w:val="00947180"/>
    <w:rsid w:val="009515FD"/>
    <w:rsid w:val="00951F35"/>
    <w:rsid w:val="009528C5"/>
    <w:rsid w:val="00957C0D"/>
    <w:rsid w:val="0096280A"/>
    <w:rsid w:val="009651FD"/>
    <w:rsid w:val="00966B6F"/>
    <w:rsid w:val="00967B09"/>
    <w:rsid w:val="00971D42"/>
    <w:rsid w:val="0097247A"/>
    <w:rsid w:val="009733E8"/>
    <w:rsid w:val="0097440E"/>
    <w:rsid w:val="00976476"/>
    <w:rsid w:val="009770AF"/>
    <w:rsid w:val="00977F3A"/>
    <w:rsid w:val="00980E5F"/>
    <w:rsid w:val="00980EA6"/>
    <w:rsid w:val="00983326"/>
    <w:rsid w:val="00986423"/>
    <w:rsid w:val="00987490"/>
    <w:rsid w:val="0099667C"/>
    <w:rsid w:val="009A0BDA"/>
    <w:rsid w:val="009A2C92"/>
    <w:rsid w:val="009A5C5C"/>
    <w:rsid w:val="009B3011"/>
    <w:rsid w:val="009B3E77"/>
    <w:rsid w:val="009B49E7"/>
    <w:rsid w:val="009C26AC"/>
    <w:rsid w:val="009C6BBF"/>
    <w:rsid w:val="009C6C56"/>
    <w:rsid w:val="009D0BE0"/>
    <w:rsid w:val="009D113F"/>
    <w:rsid w:val="009D705A"/>
    <w:rsid w:val="009E1431"/>
    <w:rsid w:val="009E4BD6"/>
    <w:rsid w:val="009E5A73"/>
    <w:rsid w:val="009E7352"/>
    <w:rsid w:val="009E7749"/>
    <w:rsid w:val="009F10E6"/>
    <w:rsid w:val="009F1628"/>
    <w:rsid w:val="009F4A3F"/>
    <w:rsid w:val="009F581C"/>
    <w:rsid w:val="009F7F19"/>
    <w:rsid w:val="00A129E6"/>
    <w:rsid w:val="00A14AB4"/>
    <w:rsid w:val="00A14CD1"/>
    <w:rsid w:val="00A20775"/>
    <w:rsid w:val="00A31DC6"/>
    <w:rsid w:val="00A325E1"/>
    <w:rsid w:val="00A33167"/>
    <w:rsid w:val="00A41309"/>
    <w:rsid w:val="00A45C52"/>
    <w:rsid w:val="00A55379"/>
    <w:rsid w:val="00A553AA"/>
    <w:rsid w:val="00A57F7A"/>
    <w:rsid w:val="00A627F3"/>
    <w:rsid w:val="00A65994"/>
    <w:rsid w:val="00A67F47"/>
    <w:rsid w:val="00A71EE7"/>
    <w:rsid w:val="00A72599"/>
    <w:rsid w:val="00A7765E"/>
    <w:rsid w:val="00A80408"/>
    <w:rsid w:val="00A86183"/>
    <w:rsid w:val="00A86ACA"/>
    <w:rsid w:val="00A92B84"/>
    <w:rsid w:val="00A92CB9"/>
    <w:rsid w:val="00AA459D"/>
    <w:rsid w:val="00AA4BC4"/>
    <w:rsid w:val="00AB3E9C"/>
    <w:rsid w:val="00AB4647"/>
    <w:rsid w:val="00AB4F61"/>
    <w:rsid w:val="00AB5173"/>
    <w:rsid w:val="00AB5F38"/>
    <w:rsid w:val="00AB6757"/>
    <w:rsid w:val="00AC1EB6"/>
    <w:rsid w:val="00AD0448"/>
    <w:rsid w:val="00AD1EBB"/>
    <w:rsid w:val="00AD2240"/>
    <w:rsid w:val="00AD55E4"/>
    <w:rsid w:val="00AE4C26"/>
    <w:rsid w:val="00AE5FF0"/>
    <w:rsid w:val="00AF05FE"/>
    <w:rsid w:val="00AF41FF"/>
    <w:rsid w:val="00AF5667"/>
    <w:rsid w:val="00B000AD"/>
    <w:rsid w:val="00B065BD"/>
    <w:rsid w:val="00B11E23"/>
    <w:rsid w:val="00B1462B"/>
    <w:rsid w:val="00B209C8"/>
    <w:rsid w:val="00B31C4B"/>
    <w:rsid w:val="00B32911"/>
    <w:rsid w:val="00B34313"/>
    <w:rsid w:val="00B40F1D"/>
    <w:rsid w:val="00B418A7"/>
    <w:rsid w:val="00B42BD8"/>
    <w:rsid w:val="00B461FA"/>
    <w:rsid w:val="00B47ECE"/>
    <w:rsid w:val="00B53E1E"/>
    <w:rsid w:val="00B57441"/>
    <w:rsid w:val="00B605CA"/>
    <w:rsid w:val="00B641FC"/>
    <w:rsid w:val="00B643E2"/>
    <w:rsid w:val="00B64801"/>
    <w:rsid w:val="00B70542"/>
    <w:rsid w:val="00B708F2"/>
    <w:rsid w:val="00B71F26"/>
    <w:rsid w:val="00B7350F"/>
    <w:rsid w:val="00B74B03"/>
    <w:rsid w:val="00B74D29"/>
    <w:rsid w:val="00B76CE1"/>
    <w:rsid w:val="00B81762"/>
    <w:rsid w:val="00B83037"/>
    <w:rsid w:val="00B835B6"/>
    <w:rsid w:val="00B91941"/>
    <w:rsid w:val="00B91C1E"/>
    <w:rsid w:val="00B97537"/>
    <w:rsid w:val="00BA013B"/>
    <w:rsid w:val="00BA4C48"/>
    <w:rsid w:val="00BB6199"/>
    <w:rsid w:val="00BC032B"/>
    <w:rsid w:val="00BD2681"/>
    <w:rsid w:val="00BD7E67"/>
    <w:rsid w:val="00BE2DD7"/>
    <w:rsid w:val="00BF0AB5"/>
    <w:rsid w:val="00BF4BAF"/>
    <w:rsid w:val="00C01052"/>
    <w:rsid w:val="00C02EE6"/>
    <w:rsid w:val="00C048C4"/>
    <w:rsid w:val="00C10DA6"/>
    <w:rsid w:val="00C1397E"/>
    <w:rsid w:val="00C22134"/>
    <w:rsid w:val="00C23309"/>
    <w:rsid w:val="00C234D2"/>
    <w:rsid w:val="00C30E1D"/>
    <w:rsid w:val="00C31C23"/>
    <w:rsid w:val="00C33141"/>
    <w:rsid w:val="00C34B45"/>
    <w:rsid w:val="00C3597B"/>
    <w:rsid w:val="00C40912"/>
    <w:rsid w:val="00C44919"/>
    <w:rsid w:val="00C45071"/>
    <w:rsid w:val="00C469DE"/>
    <w:rsid w:val="00C50A64"/>
    <w:rsid w:val="00C52458"/>
    <w:rsid w:val="00C54958"/>
    <w:rsid w:val="00C54ED7"/>
    <w:rsid w:val="00C57AE3"/>
    <w:rsid w:val="00C61986"/>
    <w:rsid w:val="00C61C89"/>
    <w:rsid w:val="00C62203"/>
    <w:rsid w:val="00C70D7F"/>
    <w:rsid w:val="00C71975"/>
    <w:rsid w:val="00C7236B"/>
    <w:rsid w:val="00C76C4E"/>
    <w:rsid w:val="00C84841"/>
    <w:rsid w:val="00C9054F"/>
    <w:rsid w:val="00C92A27"/>
    <w:rsid w:val="00C93E84"/>
    <w:rsid w:val="00C95831"/>
    <w:rsid w:val="00C961C9"/>
    <w:rsid w:val="00C9739A"/>
    <w:rsid w:val="00CA16A2"/>
    <w:rsid w:val="00CA61B3"/>
    <w:rsid w:val="00CB1CBC"/>
    <w:rsid w:val="00CB239B"/>
    <w:rsid w:val="00CB31F5"/>
    <w:rsid w:val="00CB7933"/>
    <w:rsid w:val="00CC0553"/>
    <w:rsid w:val="00CC30F9"/>
    <w:rsid w:val="00CC6BD7"/>
    <w:rsid w:val="00CC6F60"/>
    <w:rsid w:val="00CC7944"/>
    <w:rsid w:val="00CE4A78"/>
    <w:rsid w:val="00CF41D5"/>
    <w:rsid w:val="00CF4C61"/>
    <w:rsid w:val="00D01723"/>
    <w:rsid w:val="00D01E99"/>
    <w:rsid w:val="00D02418"/>
    <w:rsid w:val="00D10084"/>
    <w:rsid w:val="00D217EE"/>
    <w:rsid w:val="00D26C33"/>
    <w:rsid w:val="00D303FF"/>
    <w:rsid w:val="00D3183C"/>
    <w:rsid w:val="00D32264"/>
    <w:rsid w:val="00D35CA3"/>
    <w:rsid w:val="00D36BC7"/>
    <w:rsid w:val="00D42742"/>
    <w:rsid w:val="00D5092C"/>
    <w:rsid w:val="00D55539"/>
    <w:rsid w:val="00D56AC0"/>
    <w:rsid w:val="00D56D9A"/>
    <w:rsid w:val="00D579C7"/>
    <w:rsid w:val="00D61289"/>
    <w:rsid w:val="00D63A1B"/>
    <w:rsid w:val="00D66CDB"/>
    <w:rsid w:val="00D73AC8"/>
    <w:rsid w:val="00D77687"/>
    <w:rsid w:val="00D80858"/>
    <w:rsid w:val="00D80D3D"/>
    <w:rsid w:val="00D82686"/>
    <w:rsid w:val="00D83D25"/>
    <w:rsid w:val="00D83F56"/>
    <w:rsid w:val="00D9732F"/>
    <w:rsid w:val="00DA2DEE"/>
    <w:rsid w:val="00DA3466"/>
    <w:rsid w:val="00DA5363"/>
    <w:rsid w:val="00DB25EA"/>
    <w:rsid w:val="00DB2DFE"/>
    <w:rsid w:val="00DB3190"/>
    <w:rsid w:val="00DB3572"/>
    <w:rsid w:val="00DB502E"/>
    <w:rsid w:val="00DB6780"/>
    <w:rsid w:val="00DC03B6"/>
    <w:rsid w:val="00DC36D1"/>
    <w:rsid w:val="00DD530E"/>
    <w:rsid w:val="00DD657E"/>
    <w:rsid w:val="00DD6A99"/>
    <w:rsid w:val="00DE472F"/>
    <w:rsid w:val="00DE78C0"/>
    <w:rsid w:val="00E009EE"/>
    <w:rsid w:val="00E00DDE"/>
    <w:rsid w:val="00E06A7F"/>
    <w:rsid w:val="00E0794C"/>
    <w:rsid w:val="00E07C72"/>
    <w:rsid w:val="00E208F0"/>
    <w:rsid w:val="00E22395"/>
    <w:rsid w:val="00E2270A"/>
    <w:rsid w:val="00E35F7C"/>
    <w:rsid w:val="00E45198"/>
    <w:rsid w:val="00E45698"/>
    <w:rsid w:val="00E50AAE"/>
    <w:rsid w:val="00E57A6B"/>
    <w:rsid w:val="00E67296"/>
    <w:rsid w:val="00E678A1"/>
    <w:rsid w:val="00E7048B"/>
    <w:rsid w:val="00E708F9"/>
    <w:rsid w:val="00E71121"/>
    <w:rsid w:val="00E75D9E"/>
    <w:rsid w:val="00E80CEA"/>
    <w:rsid w:val="00E938C2"/>
    <w:rsid w:val="00EA00AC"/>
    <w:rsid w:val="00EA2963"/>
    <w:rsid w:val="00EA4D66"/>
    <w:rsid w:val="00EA7143"/>
    <w:rsid w:val="00EB1841"/>
    <w:rsid w:val="00EB4048"/>
    <w:rsid w:val="00EB4A04"/>
    <w:rsid w:val="00EC22EA"/>
    <w:rsid w:val="00EC4B6A"/>
    <w:rsid w:val="00ED2541"/>
    <w:rsid w:val="00ED33D8"/>
    <w:rsid w:val="00ED42EB"/>
    <w:rsid w:val="00ED50AC"/>
    <w:rsid w:val="00EE0DFB"/>
    <w:rsid w:val="00EE10E7"/>
    <w:rsid w:val="00EE28A3"/>
    <w:rsid w:val="00EE3F93"/>
    <w:rsid w:val="00EE4042"/>
    <w:rsid w:val="00EE4CD7"/>
    <w:rsid w:val="00EF51A7"/>
    <w:rsid w:val="00EF588D"/>
    <w:rsid w:val="00EF58DD"/>
    <w:rsid w:val="00F03043"/>
    <w:rsid w:val="00F061AA"/>
    <w:rsid w:val="00F14003"/>
    <w:rsid w:val="00F153F9"/>
    <w:rsid w:val="00F155D2"/>
    <w:rsid w:val="00F20DA4"/>
    <w:rsid w:val="00F33161"/>
    <w:rsid w:val="00F40B86"/>
    <w:rsid w:val="00F43123"/>
    <w:rsid w:val="00F43712"/>
    <w:rsid w:val="00F4571B"/>
    <w:rsid w:val="00F4679E"/>
    <w:rsid w:val="00F47CAB"/>
    <w:rsid w:val="00F518C5"/>
    <w:rsid w:val="00F54E5D"/>
    <w:rsid w:val="00F5545B"/>
    <w:rsid w:val="00F566CB"/>
    <w:rsid w:val="00F56C59"/>
    <w:rsid w:val="00F648FD"/>
    <w:rsid w:val="00F66B8C"/>
    <w:rsid w:val="00F671BB"/>
    <w:rsid w:val="00F67616"/>
    <w:rsid w:val="00F71F83"/>
    <w:rsid w:val="00F764FA"/>
    <w:rsid w:val="00F803AB"/>
    <w:rsid w:val="00F80461"/>
    <w:rsid w:val="00F80490"/>
    <w:rsid w:val="00F90009"/>
    <w:rsid w:val="00F91BD8"/>
    <w:rsid w:val="00F967CE"/>
    <w:rsid w:val="00F97DC1"/>
    <w:rsid w:val="00FA2C79"/>
    <w:rsid w:val="00FA315D"/>
    <w:rsid w:val="00FA3A3A"/>
    <w:rsid w:val="00FA4425"/>
    <w:rsid w:val="00FA49A0"/>
    <w:rsid w:val="00FA64D4"/>
    <w:rsid w:val="00FA6B8D"/>
    <w:rsid w:val="00FA7B1A"/>
    <w:rsid w:val="00FB01CC"/>
    <w:rsid w:val="00FB20BA"/>
    <w:rsid w:val="00FB2C48"/>
    <w:rsid w:val="00FB76DA"/>
    <w:rsid w:val="00FB7CAD"/>
    <w:rsid w:val="00FC2804"/>
    <w:rsid w:val="00FC2982"/>
    <w:rsid w:val="00FC4F50"/>
    <w:rsid w:val="00FC4F51"/>
    <w:rsid w:val="00FC778F"/>
    <w:rsid w:val="00FD468B"/>
    <w:rsid w:val="00FE3524"/>
    <w:rsid w:val="00FE7EAF"/>
    <w:rsid w:val="00FF1AB1"/>
    <w:rsid w:val="00FF24FC"/>
    <w:rsid w:val="00FF28EE"/>
    <w:rsid w:val="00FF7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95679F7-5730-4364-93A6-93C88902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56E7C"/>
    <w:pPr>
      <w:tabs>
        <w:tab w:val="center" w:pos="4819"/>
        <w:tab w:val="right" w:pos="9638"/>
      </w:tabs>
    </w:pPr>
  </w:style>
  <w:style w:type="paragraph" w:styleId="Pidipagina">
    <w:name w:val="footer"/>
    <w:basedOn w:val="Normale"/>
    <w:rsid w:val="00356E7C"/>
    <w:pPr>
      <w:tabs>
        <w:tab w:val="center" w:pos="4819"/>
        <w:tab w:val="right" w:pos="9638"/>
      </w:tabs>
    </w:pPr>
  </w:style>
  <w:style w:type="paragraph" w:styleId="Testofumetto">
    <w:name w:val="Balloon Text"/>
    <w:basedOn w:val="Normale"/>
    <w:semiHidden/>
    <w:rsid w:val="00BF4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373</Words>
  <Characters>2403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A.P.S.S. TRENTO</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53345</dc:creator>
  <cp:lastModifiedBy>utente</cp:lastModifiedBy>
  <cp:revision>79</cp:revision>
  <cp:lastPrinted>2022-04-19T08:16:00Z</cp:lastPrinted>
  <dcterms:created xsi:type="dcterms:W3CDTF">2021-05-15T07:56:00Z</dcterms:created>
  <dcterms:modified xsi:type="dcterms:W3CDTF">2022-04-19T08:17:00Z</dcterms:modified>
</cp:coreProperties>
</file>